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A1" w:rsidRPr="00892D0A" w:rsidRDefault="00D86FA1" w:rsidP="00D86FA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>
        <w:rPr>
          <w:rFonts w:eastAsia="Times New Roman" w:cstheme="minorHAnsi"/>
          <w:b/>
          <w:sz w:val="32"/>
          <w:szCs w:val="32"/>
        </w:rPr>
        <w:t xml:space="preserve"> Meeting </w:t>
      </w:r>
    </w:p>
    <w:p w:rsidR="00D86FA1" w:rsidRPr="00892D0A" w:rsidRDefault="00D86FA1" w:rsidP="00D86FA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  <w:r>
        <w:rPr>
          <w:rFonts w:eastAsia="Times New Roman" w:cstheme="minorHAnsi"/>
          <w:b/>
          <w:sz w:val="28"/>
          <w:szCs w:val="28"/>
        </w:rPr>
        <w:t>/Minutes</w:t>
      </w:r>
    </w:p>
    <w:p w:rsidR="00D86FA1" w:rsidRPr="00892D0A" w:rsidRDefault="00D86FA1" w:rsidP="00D628C7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April </w:t>
      </w:r>
      <w:r w:rsidR="00E74ACA">
        <w:rPr>
          <w:rFonts w:eastAsia="Times New Roman" w:cstheme="minorHAnsi"/>
          <w:sz w:val="24"/>
          <w:szCs w:val="24"/>
        </w:rPr>
        <w:t>20</w:t>
      </w:r>
      <w:r>
        <w:rPr>
          <w:rFonts w:eastAsia="Times New Roman" w:cstheme="minorHAnsi"/>
          <w:sz w:val="24"/>
          <w:szCs w:val="24"/>
        </w:rPr>
        <w:t>, 2015</w:t>
      </w:r>
    </w:p>
    <w:tbl>
      <w:tblPr>
        <w:tblStyle w:val="TableGrid"/>
        <w:tblW w:w="1311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77"/>
        <w:gridCol w:w="2700"/>
        <w:gridCol w:w="990"/>
        <w:gridCol w:w="540"/>
        <w:gridCol w:w="3600"/>
        <w:gridCol w:w="4410"/>
      </w:tblGrid>
      <w:tr w:rsidR="00E74ACA" w:rsidRPr="00892D0A" w:rsidTr="000609CB">
        <w:trPr>
          <w:trHeight w:val="287"/>
        </w:trPr>
        <w:tc>
          <w:tcPr>
            <w:tcW w:w="877" w:type="dxa"/>
            <w:shd w:val="clear" w:color="auto" w:fill="FFE599" w:themeFill="accent4" w:themeFillTint="66"/>
          </w:tcPr>
          <w:p w:rsidR="00E74ACA" w:rsidRPr="00892D0A" w:rsidRDefault="00E74ACA" w:rsidP="00786F2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:rsidR="00E74ACA" w:rsidRPr="00892D0A" w:rsidRDefault="00E74ACA" w:rsidP="00786F2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530" w:type="dxa"/>
            <w:gridSpan w:val="2"/>
            <w:shd w:val="clear" w:color="auto" w:fill="FFE599" w:themeFill="accent4" w:themeFillTint="66"/>
          </w:tcPr>
          <w:p w:rsidR="00E74ACA" w:rsidRPr="00892D0A" w:rsidRDefault="00E74ACA" w:rsidP="00786F2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Lead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E74ACA" w:rsidRPr="00892D0A" w:rsidRDefault="00E74ACA" w:rsidP="00786F2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Discussion Notes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  <w:r w:rsidRPr="00892D0A">
              <w:rPr>
                <w:rFonts w:cstheme="minorHAnsi"/>
                <w:b/>
                <w:sz w:val="22"/>
                <w:szCs w:val="22"/>
              </w:rPr>
              <w:t>Action Item</w:t>
            </w:r>
          </w:p>
        </w:tc>
        <w:tc>
          <w:tcPr>
            <w:tcW w:w="4410" w:type="dxa"/>
            <w:shd w:val="clear" w:color="auto" w:fill="FFE599" w:themeFill="accent4" w:themeFillTint="66"/>
          </w:tcPr>
          <w:p w:rsidR="00E74ACA" w:rsidRPr="00892D0A" w:rsidRDefault="00E74ACA" w:rsidP="00786F2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April 20, 2015 Update: </w:t>
            </w:r>
          </w:p>
        </w:tc>
      </w:tr>
      <w:tr w:rsidR="00E74ACA" w:rsidRPr="00892D0A" w:rsidTr="00E74ACA">
        <w:trPr>
          <w:trHeight w:val="521"/>
        </w:trPr>
        <w:tc>
          <w:tcPr>
            <w:tcW w:w="877" w:type="dxa"/>
            <w:vAlign w:val="center"/>
          </w:tcPr>
          <w:p w:rsidR="00E74ACA" w:rsidRPr="0022262A" w:rsidRDefault="00E74ACA" w:rsidP="00675C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74ACA" w:rsidRDefault="00E74ACA" w:rsidP="00675C4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Celebration</w:t>
            </w:r>
          </w:p>
        </w:tc>
        <w:tc>
          <w:tcPr>
            <w:tcW w:w="1530" w:type="dxa"/>
            <w:gridSpan w:val="2"/>
            <w:vAlign w:val="center"/>
          </w:tcPr>
          <w:p w:rsidR="00E74ACA" w:rsidRDefault="00E74ACA" w:rsidP="00675C4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</w:tcPr>
          <w:p w:rsidR="00E74ACA" w:rsidRPr="00E74ACA" w:rsidRDefault="00E74ACA" w:rsidP="00E74ACA">
            <w:pPr>
              <w:pStyle w:val="ListParagraph"/>
              <w:spacing w:after="0" w:line="240" w:lineRule="auto"/>
              <w:ind w:left="342" w:hanging="270"/>
              <w:rPr>
                <w:rFonts w:cstheme="minorHAnsi"/>
              </w:rPr>
            </w:pPr>
          </w:p>
        </w:tc>
        <w:tc>
          <w:tcPr>
            <w:tcW w:w="4410" w:type="dxa"/>
          </w:tcPr>
          <w:p w:rsidR="00E74ACA" w:rsidRDefault="00F40904" w:rsidP="00F40904">
            <w:pPr>
              <w:pStyle w:val="ListParagraph"/>
              <w:spacing w:after="0" w:line="240" w:lineRule="auto"/>
              <w:ind w:left="25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Spino</w:t>
            </w:r>
            <w:proofErr w:type="spellEnd"/>
            <w:r>
              <w:rPr>
                <w:rFonts w:cstheme="minorHAnsi"/>
              </w:rPr>
              <w:t xml:space="preserve"> Foundation expanding to include WFA</w:t>
            </w:r>
          </w:p>
          <w:p w:rsidR="00F40904" w:rsidRPr="0054775C" w:rsidRDefault="00F40904" w:rsidP="00F40904">
            <w:pPr>
              <w:pStyle w:val="ListParagraph"/>
              <w:spacing w:after="0" w:line="240" w:lineRule="auto"/>
              <w:ind w:left="252"/>
              <w:rPr>
                <w:rFonts w:cstheme="minorHAnsi"/>
              </w:rPr>
            </w:pPr>
          </w:p>
        </w:tc>
      </w:tr>
      <w:tr w:rsidR="00E74ACA" w:rsidRPr="00892D0A" w:rsidTr="00E74ACA">
        <w:trPr>
          <w:trHeight w:val="521"/>
        </w:trPr>
        <w:tc>
          <w:tcPr>
            <w:tcW w:w="877" w:type="dxa"/>
            <w:vAlign w:val="center"/>
          </w:tcPr>
          <w:p w:rsidR="00E74ACA" w:rsidRPr="0022262A" w:rsidRDefault="00E74ACA" w:rsidP="00E74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74ACA" w:rsidRDefault="00E74ACA" w:rsidP="00E74AC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Building space/classroom usage - UPDATE</w:t>
            </w:r>
          </w:p>
        </w:tc>
        <w:tc>
          <w:tcPr>
            <w:tcW w:w="1530" w:type="dxa"/>
            <w:gridSpan w:val="2"/>
            <w:vAlign w:val="center"/>
          </w:tcPr>
          <w:p w:rsidR="00E74ACA" w:rsidRDefault="00E74ACA" w:rsidP="00E74AC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</w:p>
        </w:tc>
        <w:tc>
          <w:tcPr>
            <w:tcW w:w="3600" w:type="dxa"/>
          </w:tcPr>
          <w:p w:rsidR="00E74ACA" w:rsidRPr="00E74ACA" w:rsidRDefault="00E74ACA" w:rsidP="00E74A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Meeting on 4/14/15 with CO architect</w:t>
            </w:r>
          </w:p>
        </w:tc>
        <w:tc>
          <w:tcPr>
            <w:tcW w:w="4410" w:type="dxa"/>
          </w:tcPr>
          <w:p w:rsidR="00E74ACA" w:rsidRDefault="00353132" w:rsidP="003531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2" w:hanging="270"/>
              <w:rPr>
                <w:rFonts w:cstheme="minorHAnsi"/>
              </w:rPr>
            </w:pPr>
            <w:r>
              <w:rPr>
                <w:rFonts w:cstheme="minorHAnsi"/>
              </w:rPr>
              <w:t>CO understands that there is no space for complete grow out</w:t>
            </w:r>
          </w:p>
          <w:p w:rsidR="00353132" w:rsidRDefault="00353132" w:rsidP="003531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2" w:hanging="270"/>
              <w:rPr>
                <w:rFonts w:cstheme="minorHAnsi"/>
              </w:rPr>
            </w:pPr>
            <w:r>
              <w:rPr>
                <w:rFonts w:cstheme="minorHAnsi"/>
              </w:rPr>
              <w:t>“as is” for 2015-16</w:t>
            </w:r>
          </w:p>
          <w:p w:rsidR="00353132" w:rsidRPr="0054775C" w:rsidRDefault="00353132" w:rsidP="003531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2" w:hanging="270"/>
              <w:rPr>
                <w:rFonts w:cstheme="minorHAnsi"/>
              </w:rPr>
            </w:pPr>
            <w:r>
              <w:rPr>
                <w:rFonts w:cstheme="minorHAnsi"/>
              </w:rPr>
              <w:t>Possible change for EC in 2017</w:t>
            </w:r>
          </w:p>
        </w:tc>
      </w:tr>
      <w:tr w:rsidR="00E74ACA" w:rsidRPr="00892D0A" w:rsidTr="00E74ACA">
        <w:tc>
          <w:tcPr>
            <w:tcW w:w="877" w:type="dxa"/>
            <w:vAlign w:val="center"/>
          </w:tcPr>
          <w:p w:rsidR="00E74ACA" w:rsidRPr="0022262A" w:rsidRDefault="00E74ACA" w:rsidP="00E74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74ACA" w:rsidRDefault="00E74ACA" w:rsidP="00E74AC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Superintendent’s Conference Day</w:t>
            </w:r>
          </w:p>
          <w:p w:rsidR="00E74ACA" w:rsidRPr="00D86FA1" w:rsidRDefault="00E74ACA" w:rsidP="00E74ACA">
            <w:pPr>
              <w:pStyle w:val="ListParagraph"/>
              <w:numPr>
                <w:ilvl w:val="0"/>
                <w:numId w:val="3"/>
              </w:numPr>
              <w:spacing w:after="0"/>
              <w:ind w:hanging="9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MAY 1</w:t>
            </w:r>
            <w:r w:rsidRPr="00675C4A"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E74ACA" w:rsidRDefault="00E74ACA" w:rsidP="00E74AC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</w:p>
          <w:p w:rsidR="00E74ACA" w:rsidRDefault="00E74ACA" w:rsidP="00E74AC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Amanda</w:t>
            </w:r>
          </w:p>
          <w:p w:rsidR="00E74ACA" w:rsidRDefault="00E74ACA" w:rsidP="00E74AC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Robin </w:t>
            </w:r>
          </w:p>
        </w:tc>
        <w:tc>
          <w:tcPr>
            <w:tcW w:w="3600" w:type="dxa"/>
          </w:tcPr>
          <w:p w:rsidR="00E74ACA" w:rsidRPr="00E74ACA" w:rsidRDefault="00E74ACA" w:rsidP="00E74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Discipline PP</w:t>
            </w:r>
          </w:p>
          <w:p w:rsidR="00E74ACA" w:rsidRPr="00E74ACA" w:rsidRDefault="00E74ACA" w:rsidP="00E74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Trauma-informed school Kick Off</w:t>
            </w:r>
          </w:p>
          <w:p w:rsidR="00E74ACA" w:rsidRPr="00E74ACA" w:rsidRDefault="00E74ACA" w:rsidP="00E74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SCEP update</w:t>
            </w:r>
          </w:p>
          <w:p w:rsidR="00E74ACA" w:rsidRPr="00E74ACA" w:rsidRDefault="00E74ACA" w:rsidP="00E74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State Visit – overview</w:t>
            </w:r>
          </w:p>
          <w:p w:rsidR="00E74ACA" w:rsidRPr="00E74ACA" w:rsidRDefault="00E74ACA" w:rsidP="00E74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Day of Caring</w:t>
            </w:r>
          </w:p>
          <w:p w:rsidR="00E74ACA" w:rsidRPr="00E74ACA" w:rsidRDefault="00E74ACA" w:rsidP="00E74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Grade-level work on IB/PYP units </w:t>
            </w:r>
          </w:p>
          <w:p w:rsidR="00E74ACA" w:rsidRPr="00E74ACA" w:rsidRDefault="00E74ACA" w:rsidP="00E74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SBPT – SCEP work</w:t>
            </w:r>
          </w:p>
          <w:p w:rsidR="00E74ACA" w:rsidRPr="00E74ACA" w:rsidRDefault="00E74ACA" w:rsidP="001A79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Amanda will talk with Amy and Rosalie department meetings</w:t>
            </w:r>
          </w:p>
        </w:tc>
        <w:tc>
          <w:tcPr>
            <w:tcW w:w="4410" w:type="dxa"/>
          </w:tcPr>
          <w:p w:rsidR="00E74ACA" w:rsidRDefault="00353132" w:rsidP="003531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1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Amanda provided details from Amy on </w:t>
            </w:r>
          </w:p>
          <w:p w:rsidR="00353132" w:rsidRDefault="001A7944" w:rsidP="001A7944">
            <w:pPr>
              <w:pStyle w:val="ListParagraph"/>
              <w:spacing w:after="0" w:line="240" w:lineRule="auto"/>
              <w:ind w:left="612"/>
              <w:rPr>
                <w:rFonts w:cstheme="minorHAnsi"/>
              </w:rPr>
            </w:pPr>
            <w:r>
              <w:rPr>
                <w:rFonts w:cstheme="minorHAnsi"/>
              </w:rPr>
              <w:t>Department meeting</w:t>
            </w:r>
          </w:p>
          <w:p w:rsidR="00353132" w:rsidRPr="00A316AE" w:rsidRDefault="00353132" w:rsidP="003531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12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Denise </w:t>
            </w:r>
            <w:proofErr w:type="spellStart"/>
            <w:r>
              <w:rPr>
                <w:rFonts w:cstheme="minorHAnsi"/>
              </w:rPr>
              <w:t>Quamina</w:t>
            </w:r>
            <w:proofErr w:type="spellEnd"/>
            <w:r>
              <w:rPr>
                <w:rFonts w:cstheme="minorHAnsi"/>
              </w:rPr>
              <w:t xml:space="preserve"> and Dr. </w:t>
            </w:r>
            <w:proofErr w:type="spellStart"/>
            <w:r>
              <w:rPr>
                <w:rFonts w:cstheme="minorHAnsi"/>
              </w:rPr>
              <w:t>Meger</w:t>
            </w:r>
            <w:proofErr w:type="spellEnd"/>
            <w:r>
              <w:rPr>
                <w:rFonts w:cstheme="minorHAnsi"/>
              </w:rPr>
              <w:t xml:space="preserve"> from OMH will be speakers for Super’s day</w:t>
            </w:r>
          </w:p>
        </w:tc>
      </w:tr>
      <w:tr w:rsidR="00E74ACA" w:rsidRPr="00892D0A" w:rsidTr="00E74ACA">
        <w:tc>
          <w:tcPr>
            <w:tcW w:w="877" w:type="dxa"/>
            <w:vAlign w:val="center"/>
          </w:tcPr>
          <w:p w:rsidR="00E74ACA" w:rsidRPr="0022262A" w:rsidRDefault="00E74ACA" w:rsidP="00E74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SCEP </w:t>
            </w:r>
          </w:p>
          <w:p w:rsidR="00E74ACA" w:rsidRPr="00D86FA1" w:rsidRDefault="00E74ACA" w:rsidP="00E74ACA">
            <w:pPr>
              <w:pStyle w:val="ListParagraph"/>
              <w:spacing w:after="0" w:line="240" w:lineRule="auto"/>
              <w:ind w:left="1152"/>
              <w:rPr>
                <w:rFonts w:cstheme="minorHAnsi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74ACA" w:rsidRDefault="00E74ACA" w:rsidP="00E74AC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</w:p>
        </w:tc>
        <w:tc>
          <w:tcPr>
            <w:tcW w:w="3600" w:type="dxa"/>
          </w:tcPr>
          <w:p w:rsidR="00E74ACA" w:rsidRPr="00E74ACA" w:rsidRDefault="00E74ACA" w:rsidP="00E74A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 w:hanging="270"/>
              <w:rPr>
                <w:rFonts w:cstheme="minorHAnsi"/>
              </w:rPr>
            </w:pPr>
            <w:r w:rsidRPr="00E74ACA">
              <w:rPr>
                <w:rFonts w:cstheme="minorHAnsi"/>
              </w:rPr>
              <w:t>REMINDER: Training – April 30</w:t>
            </w:r>
            <w:r w:rsidRPr="00E74ACA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4410" w:type="dxa"/>
          </w:tcPr>
          <w:p w:rsidR="00E74ACA" w:rsidRPr="0054775C" w:rsidRDefault="001A7944" w:rsidP="00E74ACA">
            <w:pPr>
              <w:pStyle w:val="ListParagraph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4-7 PM; Hart Street</w:t>
            </w:r>
          </w:p>
        </w:tc>
      </w:tr>
      <w:tr w:rsidR="00E74ACA" w:rsidRPr="00892D0A" w:rsidTr="000609CB">
        <w:trPr>
          <w:trHeight w:val="377"/>
        </w:trPr>
        <w:tc>
          <w:tcPr>
            <w:tcW w:w="8707" w:type="dxa"/>
            <w:gridSpan w:val="5"/>
            <w:shd w:val="clear" w:color="auto" w:fill="FFE599" w:themeFill="accent4" w:themeFillTint="66"/>
          </w:tcPr>
          <w:p w:rsidR="00E74ACA" w:rsidRPr="00892D0A" w:rsidRDefault="00E74ACA" w:rsidP="00E74ACA">
            <w:pPr>
              <w:rPr>
                <w:rFonts w:cstheme="minorHAnsi"/>
                <w:b/>
                <w:sz w:val="24"/>
                <w:szCs w:val="24"/>
              </w:rPr>
            </w:pPr>
            <w:r w:rsidRPr="00892D0A">
              <w:rPr>
                <w:rFonts w:cstheme="minorHAnsi"/>
                <w:b/>
                <w:sz w:val="24"/>
                <w:szCs w:val="24"/>
              </w:rPr>
              <w:t>Next Meeting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1A7944">
              <w:rPr>
                <w:rFonts w:cstheme="minorHAnsi"/>
                <w:b/>
                <w:sz w:val="24"/>
                <w:szCs w:val="24"/>
              </w:rPr>
              <w:t>May 11     2:30</w:t>
            </w:r>
          </w:p>
        </w:tc>
        <w:tc>
          <w:tcPr>
            <w:tcW w:w="4410" w:type="dxa"/>
            <w:shd w:val="clear" w:color="auto" w:fill="FFE599" w:themeFill="accent4" w:themeFillTint="66"/>
          </w:tcPr>
          <w:p w:rsidR="00E74ACA" w:rsidRPr="00892D0A" w:rsidRDefault="00E74ACA" w:rsidP="00E74AC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74ACA" w:rsidRPr="00892D0A" w:rsidTr="00E74ACA">
        <w:trPr>
          <w:trHeight w:val="161"/>
        </w:trPr>
        <w:tc>
          <w:tcPr>
            <w:tcW w:w="877" w:type="dxa"/>
          </w:tcPr>
          <w:p w:rsidR="00E74ACA" w:rsidRPr="00396F07" w:rsidRDefault="00E74ACA" w:rsidP="00E74AC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3690" w:type="dxa"/>
            <w:gridSpan w:val="2"/>
          </w:tcPr>
          <w:p w:rsidR="00E74ACA" w:rsidRPr="00396F07" w:rsidRDefault="00E74ACA" w:rsidP="00E74ACA">
            <w:pPr>
              <w:spacing w:after="0"/>
              <w:ind w:left="720"/>
              <w:contextualSpacing/>
              <w:rPr>
                <w:rFonts w:cstheme="minorHAnsi"/>
                <w:b/>
              </w:rPr>
            </w:pPr>
            <w:r w:rsidRPr="00396F07">
              <w:rPr>
                <w:rFonts w:cstheme="minorHAnsi"/>
                <w:b/>
              </w:rPr>
              <w:t>Topics</w:t>
            </w:r>
          </w:p>
        </w:tc>
        <w:tc>
          <w:tcPr>
            <w:tcW w:w="4140" w:type="dxa"/>
            <w:gridSpan w:val="2"/>
          </w:tcPr>
          <w:p w:rsidR="00E74ACA" w:rsidRPr="00396F07" w:rsidRDefault="00E74ACA" w:rsidP="00E74ACA">
            <w:pPr>
              <w:spacing w:after="0"/>
              <w:rPr>
                <w:rFonts w:cstheme="minorHAnsi"/>
                <w:b/>
              </w:rPr>
            </w:pPr>
            <w:r w:rsidRPr="00396F07">
              <w:rPr>
                <w:rFonts w:cstheme="minorHAnsi"/>
                <w:b/>
              </w:rPr>
              <w:t>Person Responsible</w:t>
            </w:r>
          </w:p>
        </w:tc>
        <w:tc>
          <w:tcPr>
            <w:tcW w:w="4410" w:type="dxa"/>
          </w:tcPr>
          <w:p w:rsidR="00E74ACA" w:rsidRPr="00396F07" w:rsidRDefault="00E74ACA" w:rsidP="00E74ACA">
            <w:pPr>
              <w:spacing w:after="0"/>
              <w:rPr>
                <w:rFonts w:cstheme="minorHAnsi"/>
                <w:b/>
              </w:rPr>
            </w:pPr>
          </w:p>
        </w:tc>
      </w:tr>
      <w:tr w:rsidR="00E74ACA" w:rsidRPr="00892D0A" w:rsidTr="00E74ACA">
        <w:trPr>
          <w:trHeight w:val="161"/>
        </w:trPr>
        <w:tc>
          <w:tcPr>
            <w:tcW w:w="877" w:type="dxa"/>
          </w:tcPr>
          <w:p w:rsid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3690" w:type="dxa"/>
            <w:gridSpan w:val="2"/>
          </w:tcPr>
          <w:p w:rsidR="00E74ACA" w:rsidRPr="00892D0A" w:rsidRDefault="001A7944" w:rsidP="001A7944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Overall school programing </w:t>
            </w:r>
          </w:p>
        </w:tc>
        <w:tc>
          <w:tcPr>
            <w:tcW w:w="4140" w:type="dxa"/>
            <w:gridSpan w:val="2"/>
          </w:tcPr>
          <w:p w:rsidR="00E74ACA" w:rsidRPr="00892D0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4410" w:type="dxa"/>
          </w:tcPr>
          <w:p w:rsidR="00E74ACA" w:rsidRPr="00892D0A" w:rsidRDefault="00E74ACA" w:rsidP="00E74ACA">
            <w:pPr>
              <w:spacing w:after="0"/>
              <w:rPr>
                <w:rFonts w:cstheme="minorHAnsi"/>
              </w:rPr>
            </w:pPr>
          </w:p>
        </w:tc>
      </w:tr>
      <w:tr w:rsidR="00E74ACA" w:rsidRPr="00892D0A" w:rsidTr="00E74ACA">
        <w:trPr>
          <w:trHeight w:val="305"/>
        </w:trPr>
        <w:tc>
          <w:tcPr>
            <w:tcW w:w="877" w:type="dxa"/>
          </w:tcPr>
          <w:p w:rsid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3690" w:type="dxa"/>
            <w:gridSpan w:val="2"/>
          </w:tcPr>
          <w:p w:rsidR="00E74ACA" w:rsidRPr="00892D0A" w:rsidRDefault="001A7944" w:rsidP="00E74ACA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Day of Caring</w:t>
            </w:r>
          </w:p>
        </w:tc>
        <w:tc>
          <w:tcPr>
            <w:tcW w:w="4140" w:type="dxa"/>
            <w:gridSpan w:val="2"/>
          </w:tcPr>
          <w:p w:rsidR="00E74ACA" w:rsidRPr="00892D0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4410" w:type="dxa"/>
          </w:tcPr>
          <w:p w:rsidR="00E74ACA" w:rsidRPr="00892D0A" w:rsidRDefault="00E74ACA" w:rsidP="00E74ACA">
            <w:pPr>
              <w:spacing w:after="0"/>
              <w:rPr>
                <w:rFonts w:cstheme="minorHAnsi"/>
              </w:rPr>
            </w:pPr>
          </w:p>
        </w:tc>
      </w:tr>
      <w:tr w:rsidR="001A7944" w:rsidRPr="00892D0A" w:rsidTr="00E74ACA">
        <w:trPr>
          <w:trHeight w:val="305"/>
        </w:trPr>
        <w:tc>
          <w:tcPr>
            <w:tcW w:w="877" w:type="dxa"/>
          </w:tcPr>
          <w:p w:rsidR="001A7944" w:rsidRDefault="001A7944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3690" w:type="dxa"/>
            <w:gridSpan w:val="2"/>
          </w:tcPr>
          <w:p w:rsidR="001A7944" w:rsidRDefault="001A7944" w:rsidP="00E74ACA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State Visit</w:t>
            </w:r>
          </w:p>
        </w:tc>
        <w:tc>
          <w:tcPr>
            <w:tcW w:w="4140" w:type="dxa"/>
            <w:gridSpan w:val="2"/>
          </w:tcPr>
          <w:p w:rsidR="001A7944" w:rsidRPr="00892D0A" w:rsidRDefault="001A7944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4410" w:type="dxa"/>
          </w:tcPr>
          <w:p w:rsidR="001A7944" w:rsidRPr="00892D0A" w:rsidRDefault="001A7944" w:rsidP="00E74ACA">
            <w:pPr>
              <w:spacing w:after="0"/>
              <w:rPr>
                <w:rFonts w:cstheme="minorHAnsi"/>
              </w:rPr>
            </w:pPr>
          </w:p>
        </w:tc>
      </w:tr>
    </w:tbl>
    <w:p w:rsidR="00D86FA1" w:rsidRPr="00892D0A" w:rsidRDefault="00D86FA1" w:rsidP="00D86F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861"/>
        <w:gridCol w:w="1962"/>
        <w:gridCol w:w="905"/>
        <w:gridCol w:w="236"/>
        <w:gridCol w:w="981"/>
        <w:gridCol w:w="1710"/>
        <w:gridCol w:w="1350"/>
      </w:tblGrid>
      <w:tr w:rsidR="00E74ACA" w:rsidRPr="00E74ACA" w:rsidTr="000609CB">
        <w:tc>
          <w:tcPr>
            <w:tcW w:w="861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Present</w:t>
            </w:r>
          </w:p>
        </w:tc>
        <w:tc>
          <w:tcPr>
            <w:tcW w:w="1962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Member</w:t>
            </w:r>
          </w:p>
        </w:tc>
        <w:tc>
          <w:tcPr>
            <w:tcW w:w="905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Position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Present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Member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Position</w:t>
            </w:r>
          </w:p>
        </w:tc>
      </w:tr>
      <w:tr w:rsidR="00E74ACA" w:rsidRPr="00E74ACA" w:rsidTr="000609CB">
        <w:trPr>
          <w:trHeight w:val="335"/>
        </w:trPr>
        <w:tc>
          <w:tcPr>
            <w:tcW w:w="861" w:type="dxa"/>
            <w:vAlign w:val="center"/>
          </w:tcPr>
          <w:p w:rsidR="00E74ACA" w:rsidRPr="00E74ACA" w:rsidRDefault="001A7944" w:rsidP="00E74A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Michael Brundage </w:t>
            </w:r>
          </w:p>
        </w:tc>
        <w:tc>
          <w:tcPr>
            <w:tcW w:w="905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E74ACA" w:rsidRPr="00E74ACA" w:rsidRDefault="001A7944" w:rsidP="00E74A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10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Deasure Matthew </w:t>
            </w:r>
          </w:p>
        </w:tc>
        <w:tc>
          <w:tcPr>
            <w:tcW w:w="1350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Admin</w:t>
            </w:r>
          </w:p>
        </w:tc>
      </w:tr>
      <w:tr w:rsidR="00E74ACA" w:rsidRPr="00E74ACA" w:rsidTr="000609CB">
        <w:tc>
          <w:tcPr>
            <w:tcW w:w="861" w:type="dxa"/>
            <w:vAlign w:val="center"/>
          </w:tcPr>
          <w:p w:rsidR="00E74ACA" w:rsidRPr="00E74ACA" w:rsidRDefault="001A7944" w:rsidP="00E74A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>Robin Lavergne</w:t>
            </w:r>
          </w:p>
        </w:tc>
        <w:tc>
          <w:tcPr>
            <w:tcW w:w="905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:rsidR="00E74ACA" w:rsidRPr="00E74ACA" w:rsidRDefault="00E74ACA" w:rsidP="00E74ACA">
            <w:pPr>
              <w:spacing w:after="0"/>
            </w:pPr>
            <w:r w:rsidRPr="00E74ACA">
              <w:rPr>
                <w:rFonts w:cstheme="minorHAnsi"/>
              </w:rPr>
              <w:t>Julie Roselli</w:t>
            </w:r>
          </w:p>
        </w:tc>
        <w:tc>
          <w:tcPr>
            <w:tcW w:w="1350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Admin</w:t>
            </w:r>
          </w:p>
        </w:tc>
      </w:tr>
      <w:tr w:rsidR="00E74ACA" w:rsidRPr="00E74ACA" w:rsidTr="000609CB">
        <w:tc>
          <w:tcPr>
            <w:tcW w:w="861" w:type="dxa"/>
            <w:vAlign w:val="center"/>
          </w:tcPr>
          <w:p w:rsidR="00E74ACA" w:rsidRPr="00E74ACA" w:rsidRDefault="001A7944" w:rsidP="00E74A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Nancy Gossin </w:t>
            </w:r>
          </w:p>
        </w:tc>
        <w:tc>
          <w:tcPr>
            <w:tcW w:w="905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:rsidR="00E74ACA" w:rsidRPr="00E74ACA" w:rsidRDefault="00E74ACA" w:rsidP="00E74ACA">
            <w:pPr>
              <w:spacing w:after="0"/>
            </w:pPr>
            <w:r w:rsidRPr="00E74ACA">
              <w:t>David Dorsey</w:t>
            </w:r>
          </w:p>
        </w:tc>
        <w:tc>
          <w:tcPr>
            <w:tcW w:w="1350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Admin</w:t>
            </w:r>
          </w:p>
        </w:tc>
      </w:tr>
      <w:tr w:rsidR="00E74ACA" w:rsidRPr="00E74ACA" w:rsidTr="000609CB">
        <w:tc>
          <w:tcPr>
            <w:tcW w:w="861" w:type="dxa"/>
            <w:vAlign w:val="center"/>
          </w:tcPr>
          <w:p w:rsidR="00E74ACA" w:rsidRPr="00E74ACA" w:rsidRDefault="001A7944" w:rsidP="00E74A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>Tammie Lezeska</w:t>
            </w:r>
          </w:p>
        </w:tc>
        <w:tc>
          <w:tcPr>
            <w:tcW w:w="905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E74ACA" w:rsidRPr="00E74ACA" w:rsidTr="000609CB">
        <w:tc>
          <w:tcPr>
            <w:tcW w:w="861" w:type="dxa"/>
            <w:vAlign w:val="center"/>
          </w:tcPr>
          <w:p w:rsidR="00E74ACA" w:rsidRPr="00E74ACA" w:rsidRDefault="001A7944" w:rsidP="00E74AC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Amanda  </w:t>
            </w:r>
            <w:proofErr w:type="spellStart"/>
            <w:r w:rsidRPr="00E74ACA">
              <w:rPr>
                <w:rFonts w:cstheme="minorHAnsi"/>
              </w:rPr>
              <w:t>Purver</w:t>
            </w:r>
            <w:proofErr w:type="spellEnd"/>
          </w:p>
        </w:tc>
        <w:tc>
          <w:tcPr>
            <w:tcW w:w="905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:rsidR="00E74ACA" w:rsidRPr="00E74ACA" w:rsidRDefault="00E74ACA" w:rsidP="00E74ACA">
            <w:pPr>
              <w:spacing w:after="0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:rsidR="00E74ACA" w:rsidRPr="00E74ACA" w:rsidRDefault="00E74ACA" w:rsidP="00E74ACA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</w:tbl>
    <w:p w:rsidR="00D86FA1" w:rsidRDefault="00D86FA1" w:rsidP="00675C4A">
      <w:pPr>
        <w:spacing w:after="0"/>
      </w:pPr>
    </w:p>
    <w:p w:rsidR="00786F20" w:rsidRDefault="00786F20"/>
    <w:sectPr w:rsidR="00786F20" w:rsidSect="00D628C7">
      <w:headerReference w:type="default" r:id="rId8"/>
      <w:footerReference w:type="default" r:id="rId9"/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0C" w:rsidRDefault="00462D0C">
      <w:pPr>
        <w:spacing w:after="0" w:line="240" w:lineRule="auto"/>
      </w:pPr>
      <w:r>
        <w:separator/>
      </w:r>
    </w:p>
  </w:endnote>
  <w:endnote w:type="continuationSeparator" w:id="0">
    <w:p w:rsidR="00462D0C" w:rsidRDefault="0046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20" w:rsidRDefault="00786F20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0C" w:rsidRDefault="00462D0C">
      <w:pPr>
        <w:spacing w:after="0" w:line="240" w:lineRule="auto"/>
      </w:pPr>
      <w:r>
        <w:separator/>
      </w:r>
    </w:p>
  </w:footnote>
  <w:footnote w:type="continuationSeparator" w:id="0">
    <w:p w:rsidR="00462D0C" w:rsidRDefault="0046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20" w:rsidRPr="00B52375" w:rsidRDefault="00786F20" w:rsidP="00786F20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E55"/>
    <w:multiLevelType w:val="hybridMultilevel"/>
    <w:tmpl w:val="B1BAD7C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14621AE5"/>
    <w:multiLevelType w:val="hybridMultilevel"/>
    <w:tmpl w:val="85A81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832B8"/>
    <w:multiLevelType w:val="hybridMultilevel"/>
    <w:tmpl w:val="0C7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75C1D"/>
    <w:multiLevelType w:val="hybridMultilevel"/>
    <w:tmpl w:val="31A63C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DB5730"/>
    <w:multiLevelType w:val="hybridMultilevel"/>
    <w:tmpl w:val="0D9C61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2B9244C"/>
    <w:multiLevelType w:val="hybridMultilevel"/>
    <w:tmpl w:val="44D61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993749"/>
    <w:multiLevelType w:val="hybridMultilevel"/>
    <w:tmpl w:val="46C0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D7034"/>
    <w:multiLevelType w:val="hybridMultilevel"/>
    <w:tmpl w:val="B8C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A1"/>
    <w:rsid w:val="000609CB"/>
    <w:rsid w:val="00191BD0"/>
    <w:rsid w:val="001A7944"/>
    <w:rsid w:val="00247378"/>
    <w:rsid w:val="002F11BB"/>
    <w:rsid w:val="00317549"/>
    <w:rsid w:val="00353132"/>
    <w:rsid w:val="00462D0C"/>
    <w:rsid w:val="00482CAE"/>
    <w:rsid w:val="0054775C"/>
    <w:rsid w:val="00675C4A"/>
    <w:rsid w:val="00750D74"/>
    <w:rsid w:val="007666AE"/>
    <w:rsid w:val="00781F21"/>
    <w:rsid w:val="00786F20"/>
    <w:rsid w:val="007A6537"/>
    <w:rsid w:val="00A02DE1"/>
    <w:rsid w:val="00A316AE"/>
    <w:rsid w:val="00AB04DD"/>
    <w:rsid w:val="00C170D2"/>
    <w:rsid w:val="00D628C7"/>
    <w:rsid w:val="00D86FA1"/>
    <w:rsid w:val="00E64E3A"/>
    <w:rsid w:val="00E74ACA"/>
    <w:rsid w:val="00F074ED"/>
    <w:rsid w:val="00F40904"/>
    <w:rsid w:val="00F7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F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6F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F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6F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F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6F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F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6F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Gerritz, Deborah L</cp:lastModifiedBy>
  <cp:revision>2</cp:revision>
  <cp:lastPrinted>2015-04-13T18:41:00Z</cp:lastPrinted>
  <dcterms:created xsi:type="dcterms:W3CDTF">2015-04-21T14:28:00Z</dcterms:created>
  <dcterms:modified xsi:type="dcterms:W3CDTF">2015-04-21T14:28:00Z</dcterms:modified>
</cp:coreProperties>
</file>